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D92" w:rsidRDefault="009D3D92" w:rsidP="009D3D92">
      <w:bookmarkStart w:id="0" w:name="_GoBack"/>
      <w:bookmarkEnd w:id="0"/>
      <w:r>
        <w:t>Mesdames, Messieurs, les enseignants, CPE et psychologues de l’éducation nationale</w:t>
      </w:r>
    </w:p>
    <w:p w:rsidR="009D3D92" w:rsidRDefault="009D3D92" w:rsidP="009D3D92"/>
    <w:p w:rsidR="009D3D92" w:rsidRDefault="009D3D92" w:rsidP="009D3D92">
      <w:pPr>
        <w:spacing w:line="240" w:lineRule="exact"/>
        <w:jc w:val="both"/>
      </w:pPr>
      <w:r>
        <w:t xml:space="preserve">Les décrets n° 2017-786 et n° 2017-789 du 5 mai 2017 modifiant les statuts particuliers des personnels enseignants et fixant un nouvel échelonnement indiciaire s’inscrivent dans le cadre de la mise en œuvre, au sein de l’éducation nationale, des accords fonction publique dans son volet modernisation des Parcours Professionnels Carrières et Rémunérations (PPCR). </w:t>
      </w:r>
    </w:p>
    <w:p w:rsidR="009D3D92" w:rsidRDefault="009D3D92" w:rsidP="009D3D92">
      <w:pPr>
        <w:jc w:val="both"/>
      </w:pPr>
    </w:p>
    <w:p w:rsidR="009D3D92" w:rsidRDefault="009D3D92" w:rsidP="009D3D92">
      <w:pPr>
        <w:spacing w:line="240" w:lineRule="exact"/>
        <w:jc w:val="both"/>
      </w:pPr>
      <w:r>
        <w:t xml:space="preserve">Ainsi, </w:t>
      </w:r>
      <w:r>
        <w:rPr>
          <w:b/>
          <w:bCs/>
        </w:rPr>
        <w:t>au 1</w:t>
      </w:r>
      <w:r>
        <w:rPr>
          <w:b/>
          <w:bCs/>
          <w:vertAlign w:val="superscript"/>
        </w:rPr>
        <w:t>er</w:t>
      </w:r>
      <w:r>
        <w:rPr>
          <w:b/>
          <w:bCs/>
        </w:rPr>
        <w:t xml:space="preserve"> septembre 2017</w:t>
      </w:r>
      <w:r>
        <w:t>, l’ensemble des personnels a été reclassé dans de nouvelles grilles indiciaires revalorisées au sein de la classe normale et de la hors classe, un rythme unique d’avancement d’échelon a été institué (hormis aux 7</w:t>
      </w:r>
      <w:r>
        <w:rPr>
          <w:vertAlign w:val="superscript"/>
        </w:rPr>
        <w:t>ème</w:t>
      </w:r>
      <w:r>
        <w:t xml:space="preserve"> et 9</w:t>
      </w:r>
      <w:r>
        <w:rPr>
          <w:vertAlign w:val="superscript"/>
        </w:rPr>
        <w:t>ème</w:t>
      </w:r>
      <w:r>
        <w:t xml:space="preserve"> échelons de la classe normale) et enfin, un troisième grade, la classe exceptionnelle, a été créé avec pour objectif d’accueillir, à terme, 10% des effectifs du corps.</w:t>
      </w:r>
    </w:p>
    <w:p w:rsidR="009D3D92" w:rsidRDefault="009D3D92" w:rsidP="009D3D92">
      <w:pPr>
        <w:spacing w:line="240" w:lineRule="exact"/>
        <w:jc w:val="both"/>
      </w:pPr>
    </w:p>
    <w:p w:rsidR="009D3D92" w:rsidRDefault="009D3D92" w:rsidP="009D3D92">
      <w:r>
        <w:t>Les arrêtés de reclassement sont en cours d’envoi dans les établissements. Dès leur réception, je vous invite à vérifier la cohérence de votre reclassement avec les règles indiquées ci-après.</w:t>
      </w:r>
    </w:p>
    <w:p w:rsidR="009D3D92" w:rsidRDefault="009D3D92" w:rsidP="009D3D92">
      <w:pPr>
        <w:rPr>
          <w:b/>
          <w:bCs/>
        </w:rPr>
      </w:pPr>
      <w:r>
        <w:rPr>
          <w:b/>
          <w:bCs/>
        </w:rPr>
        <w:t xml:space="preserve">L’élément majeur de vérification concerne votre indice (brut) de rémunération </w:t>
      </w:r>
      <w:r>
        <w:rPr>
          <w:b/>
          <w:bCs/>
          <w:u w:val="single"/>
        </w:rPr>
        <w:t>qui doit toujours être au moins égal à celui que vous déteniez précédemment</w:t>
      </w:r>
      <w:r>
        <w:rPr>
          <w:b/>
          <w:bCs/>
        </w:rPr>
        <w:t>.</w:t>
      </w:r>
    </w:p>
    <w:p w:rsidR="009D3D92" w:rsidRDefault="009D3D92" w:rsidP="009D3D92">
      <w:pPr>
        <w:rPr>
          <w:b/>
          <w:bCs/>
        </w:rPr>
      </w:pPr>
    </w:p>
    <w:p w:rsidR="009D3D92" w:rsidRDefault="009D3D92" w:rsidP="009D3D92">
      <w:r>
        <w:rPr>
          <w:b/>
          <w:bCs/>
          <w:u w:val="single"/>
        </w:rPr>
        <w:t>CAS PARTICULIERS :</w:t>
      </w:r>
    </w:p>
    <w:p w:rsidR="009D3D92" w:rsidRDefault="009D3D92" w:rsidP="009D3D92"/>
    <w:p w:rsidR="009D3D92" w:rsidRDefault="009D3D92" w:rsidP="009D3D92">
      <w:pPr>
        <w:pStyle w:val="Paragraphedeliste"/>
        <w:numPr>
          <w:ilvl w:val="0"/>
          <w:numId w:val="1"/>
        </w:numPr>
      </w:pPr>
      <w:r>
        <w:t>Les Chargés d’Enseignement d’EPS, les PEGC et les Adjoints d’enseignement sont reclassés à grade égal, échelon égal et ancienneté acquise</w:t>
      </w:r>
    </w:p>
    <w:p w:rsidR="009D3D92" w:rsidRDefault="009D3D92" w:rsidP="009D3D92">
      <w:pPr>
        <w:pStyle w:val="Paragraphedeliste"/>
        <w:numPr>
          <w:ilvl w:val="0"/>
          <w:numId w:val="1"/>
        </w:numPr>
      </w:pPr>
      <w:r>
        <w:t xml:space="preserve">Les professeurs anciennement bi-admissibles à l’agrégation sont reclassés dans la nouvelle grille de la classe normale, à échelon égal et ancienneté acquise, </w:t>
      </w:r>
      <w:r>
        <w:rPr>
          <w:b/>
          <w:bCs/>
        </w:rPr>
        <w:t>avec octroi d’une bonification indiciaire spécifique compensatoire liée à la perte de la qualité de bi-admissible.</w:t>
      </w:r>
    </w:p>
    <w:p w:rsidR="009D3D92" w:rsidRDefault="009D3D92" w:rsidP="009D3D92">
      <w:pPr>
        <w:pStyle w:val="Paragraphedeliste"/>
        <w:numPr>
          <w:ilvl w:val="0"/>
          <w:numId w:val="1"/>
        </w:numPr>
      </w:pPr>
      <w:r>
        <w:t xml:space="preserve">Les agents dont l’ancienneté acquise dans l’échelon d’origine est supérieure à la durée dans l’échelon d’accueil </w:t>
      </w:r>
      <w:r>
        <w:rPr>
          <w:b/>
          <w:bCs/>
        </w:rPr>
        <w:t>sont directement reclassés à l’échelon supérieur, sans conservation de l’ancienneté</w:t>
      </w:r>
    </w:p>
    <w:p w:rsidR="009D3D92" w:rsidRDefault="009D3D92" w:rsidP="009D3D92">
      <w:pPr>
        <w:rPr>
          <w:lang w:eastAsia="fr-FR"/>
        </w:rPr>
      </w:pPr>
    </w:p>
    <w:p w:rsidR="009D3D92" w:rsidRDefault="009D3D92" w:rsidP="009D3D92">
      <w:pPr>
        <w:rPr>
          <w:lang w:eastAsia="fr-FR"/>
        </w:rPr>
      </w:pPr>
      <w:r>
        <w:rPr>
          <w:lang w:eastAsia="fr-FR"/>
        </w:rPr>
        <w:t xml:space="preserve">Vous avez ainsi été reclassé(e) selon les modalités suivantes : </w:t>
      </w:r>
    </w:p>
    <w:p w:rsidR="009D3D92" w:rsidRDefault="009D3D92" w:rsidP="009D3D92">
      <w:pPr>
        <w:rPr>
          <w:lang w:eastAsia="fr-FR"/>
        </w:rPr>
      </w:pPr>
    </w:p>
    <w:tbl>
      <w:tblPr>
        <w:tblW w:w="9080" w:type="dxa"/>
        <w:tblInd w:w="10" w:type="dxa"/>
        <w:tblCellMar>
          <w:left w:w="0" w:type="dxa"/>
          <w:right w:w="0" w:type="dxa"/>
        </w:tblCellMar>
        <w:tblLook w:val="04A0" w:firstRow="1" w:lastRow="0" w:firstColumn="1" w:lastColumn="0" w:noHBand="0" w:noVBand="1"/>
      </w:tblPr>
      <w:tblGrid>
        <w:gridCol w:w="2860"/>
        <w:gridCol w:w="2860"/>
        <w:gridCol w:w="3360"/>
      </w:tblGrid>
      <w:tr w:rsidR="009D3D92" w:rsidTr="009D3D92">
        <w:trPr>
          <w:trHeight w:val="660"/>
        </w:trPr>
        <w:tc>
          <w:tcPr>
            <w:tcW w:w="9080" w:type="dxa"/>
            <w:gridSpan w:val="3"/>
            <w:tcBorders>
              <w:top w:val="nil"/>
              <w:left w:val="nil"/>
              <w:bottom w:val="single" w:sz="8" w:space="0" w:color="auto"/>
              <w:right w:val="nil"/>
            </w:tcBorders>
            <w:tcMar>
              <w:top w:w="0" w:type="dxa"/>
              <w:left w:w="70" w:type="dxa"/>
              <w:bottom w:w="0" w:type="dxa"/>
              <w:right w:w="70" w:type="dxa"/>
            </w:tcMar>
            <w:vAlign w:val="center"/>
            <w:hideMark/>
          </w:tcPr>
          <w:p w:rsidR="009D3D92" w:rsidRDefault="009D3D92">
            <w:pPr>
              <w:jc w:val="center"/>
              <w:rPr>
                <w:rFonts w:ascii="Arial" w:hAnsi="Arial" w:cs="Arial"/>
                <w:b/>
                <w:bCs/>
                <w:color w:val="000000"/>
                <w:sz w:val="18"/>
                <w:szCs w:val="18"/>
                <w:lang w:eastAsia="fr-FR"/>
              </w:rPr>
            </w:pPr>
            <w:r>
              <w:rPr>
                <w:rFonts w:ascii="Arial" w:hAnsi="Arial" w:cs="Arial"/>
                <w:b/>
                <w:bCs/>
                <w:color w:val="000000"/>
                <w:sz w:val="18"/>
                <w:szCs w:val="18"/>
                <w:lang w:eastAsia="fr-FR"/>
              </w:rPr>
              <w:t>PROFESSEURS CERTIFIES - PROFESSEURS D'EPS - PROFESSEURS DE LYCEE PROFESSIONNEL - CONSEILLERS PRINCIPAUX D'EDUCATION</w:t>
            </w:r>
          </w:p>
        </w:tc>
      </w:tr>
      <w:tr w:rsidR="009D3D92" w:rsidTr="009D3D92">
        <w:trPr>
          <w:trHeight w:val="735"/>
        </w:trPr>
        <w:tc>
          <w:tcPr>
            <w:tcW w:w="28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Situation d'origine</w:t>
            </w:r>
          </w:p>
        </w:tc>
        <w:tc>
          <w:tcPr>
            <w:tcW w:w="28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Nouvelle situation</w:t>
            </w:r>
          </w:p>
        </w:tc>
        <w:tc>
          <w:tcPr>
            <w:tcW w:w="33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 xml:space="preserve">Ancienneté conservée </w:t>
            </w:r>
            <w:r>
              <w:rPr>
                <w:rFonts w:ascii="Arial" w:hAnsi="Arial" w:cs="Arial"/>
                <w:b/>
                <w:bCs/>
                <w:color w:val="000000"/>
                <w:sz w:val="18"/>
                <w:szCs w:val="18"/>
                <w:lang w:eastAsia="fr-FR"/>
              </w:rPr>
              <w:t>dans la limite de la durée de l'échelon</w:t>
            </w:r>
          </w:p>
        </w:tc>
      </w:tr>
      <w:tr w:rsidR="009D3D92" w:rsidTr="009D3D92">
        <w:trPr>
          <w:trHeight w:val="390"/>
        </w:trPr>
        <w:tc>
          <w:tcPr>
            <w:tcW w:w="28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b/>
                <w:bCs/>
                <w:color w:val="000000"/>
                <w:sz w:val="18"/>
                <w:szCs w:val="18"/>
                <w:lang w:eastAsia="fr-FR"/>
              </w:rPr>
            </w:pPr>
            <w:r>
              <w:rPr>
                <w:rFonts w:ascii="Arial" w:hAnsi="Arial" w:cs="Arial"/>
                <w:b/>
                <w:bCs/>
                <w:color w:val="000000"/>
                <w:sz w:val="18"/>
                <w:szCs w:val="18"/>
                <w:lang w:eastAsia="fr-FR"/>
              </w:rPr>
              <w:t>HORS CLASSE</w:t>
            </w:r>
          </w:p>
        </w:tc>
        <w:tc>
          <w:tcPr>
            <w:tcW w:w="28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 </w:t>
            </w:r>
          </w:p>
        </w:tc>
        <w:tc>
          <w:tcPr>
            <w:tcW w:w="33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 </w:t>
            </w:r>
          </w:p>
        </w:tc>
      </w:tr>
      <w:tr w:rsidR="009D3D92" w:rsidTr="009D3D92">
        <w:trPr>
          <w:trHeight w:val="315"/>
        </w:trPr>
        <w:tc>
          <w:tcPr>
            <w:tcW w:w="28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7ème échelon</w:t>
            </w:r>
          </w:p>
        </w:tc>
        <w:tc>
          <w:tcPr>
            <w:tcW w:w="28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6ème échelon</w:t>
            </w:r>
          </w:p>
        </w:tc>
        <w:tc>
          <w:tcPr>
            <w:tcW w:w="33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Ancienneté acquise</w:t>
            </w:r>
          </w:p>
        </w:tc>
      </w:tr>
      <w:tr w:rsidR="009D3D92" w:rsidTr="009D3D92">
        <w:trPr>
          <w:trHeight w:val="315"/>
        </w:trPr>
        <w:tc>
          <w:tcPr>
            <w:tcW w:w="28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6ème échelon</w:t>
            </w:r>
          </w:p>
        </w:tc>
        <w:tc>
          <w:tcPr>
            <w:tcW w:w="28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5ème échelon</w:t>
            </w:r>
          </w:p>
        </w:tc>
        <w:tc>
          <w:tcPr>
            <w:tcW w:w="33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Ancienneté acquise</w:t>
            </w:r>
          </w:p>
        </w:tc>
      </w:tr>
      <w:tr w:rsidR="009D3D92" w:rsidTr="009D3D92">
        <w:trPr>
          <w:trHeight w:val="315"/>
        </w:trPr>
        <w:tc>
          <w:tcPr>
            <w:tcW w:w="28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5ème échelon</w:t>
            </w:r>
          </w:p>
        </w:tc>
        <w:tc>
          <w:tcPr>
            <w:tcW w:w="28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4ème échelon</w:t>
            </w:r>
          </w:p>
        </w:tc>
        <w:tc>
          <w:tcPr>
            <w:tcW w:w="33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Ancienneté acquise</w:t>
            </w:r>
          </w:p>
        </w:tc>
      </w:tr>
      <w:tr w:rsidR="009D3D92" w:rsidTr="009D3D92">
        <w:trPr>
          <w:trHeight w:val="315"/>
        </w:trPr>
        <w:tc>
          <w:tcPr>
            <w:tcW w:w="28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4ème échelon</w:t>
            </w:r>
          </w:p>
        </w:tc>
        <w:tc>
          <w:tcPr>
            <w:tcW w:w="28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3ème échelon</w:t>
            </w:r>
          </w:p>
        </w:tc>
        <w:tc>
          <w:tcPr>
            <w:tcW w:w="33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Ancienneté acquise</w:t>
            </w:r>
          </w:p>
        </w:tc>
      </w:tr>
      <w:tr w:rsidR="009D3D92" w:rsidTr="009D3D92">
        <w:trPr>
          <w:trHeight w:val="315"/>
        </w:trPr>
        <w:tc>
          <w:tcPr>
            <w:tcW w:w="28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3ème échelon</w:t>
            </w:r>
          </w:p>
        </w:tc>
        <w:tc>
          <w:tcPr>
            <w:tcW w:w="28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2ème échelon</w:t>
            </w:r>
          </w:p>
        </w:tc>
        <w:tc>
          <w:tcPr>
            <w:tcW w:w="33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Ancienneté acquise</w:t>
            </w:r>
          </w:p>
        </w:tc>
      </w:tr>
      <w:tr w:rsidR="009D3D92" w:rsidTr="009D3D92">
        <w:trPr>
          <w:trHeight w:val="315"/>
        </w:trPr>
        <w:tc>
          <w:tcPr>
            <w:tcW w:w="28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2ème échelon</w:t>
            </w:r>
          </w:p>
        </w:tc>
        <w:tc>
          <w:tcPr>
            <w:tcW w:w="28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1er échelon</w:t>
            </w:r>
          </w:p>
        </w:tc>
        <w:tc>
          <w:tcPr>
            <w:tcW w:w="33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Ancienneté acquise</w:t>
            </w:r>
          </w:p>
        </w:tc>
      </w:tr>
      <w:tr w:rsidR="009D3D92" w:rsidTr="009D3D92">
        <w:trPr>
          <w:trHeight w:val="315"/>
        </w:trPr>
        <w:tc>
          <w:tcPr>
            <w:tcW w:w="28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 xml:space="preserve">1er échelon </w:t>
            </w:r>
          </w:p>
        </w:tc>
        <w:tc>
          <w:tcPr>
            <w:tcW w:w="2860" w:type="dxa"/>
            <w:tcBorders>
              <w:top w:val="nil"/>
              <w:left w:val="nil"/>
              <w:bottom w:val="nil"/>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1er échelon</w:t>
            </w:r>
          </w:p>
        </w:tc>
        <w:tc>
          <w:tcPr>
            <w:tcW w:w="3360" w:type="dxa"/>
            <w:tcBorders>
              <w:top w:val="nil"/>
              <w:left w:val="nil"/>
              <w:bottom w:val="nil"/>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Sans ancienneté</w:t>
            </w:r>
          </w:p>
        </w:tc>
      </w:tr>
      <w:tr w:rsidR="009D3D92" w:rsidTr="009D3D92">
        <w:trPr>
          <w:trHeight w:val="390"/>
        </w:trPr>
        <w:tc>
          <w:tcPr>
            <w:tcW w:w="28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b/>
                <w:bCs/>
                <w:color w:val="000000"/>
                <w:sz w:val="18"/>
                <w:szCs w:val="18"/>
                <w:lang w:eastAsia="fr-FR"/>
              </w:rPr>
            </w:pPr>
            <w:r>
              <w:rPr>
                <w:rFonts w:ascii="Arial" w:hAnsi="Arial" w:cs="Arial"/>
                <w:b/>
                <w:bCs/>
                <w:color w:val="000000"/>
                <w:sz w:val="18"/>
                <w:szCs w:val="18"/>
                <w:lang w:eastAsia="fr-FR"/>
              </w:rPr>
              <w:t>CLASSE NORMALE</w:t>
            </w:r>
          </w:p>
        </w:tc>
        <w:tc>
          <w:tcPr>
            <w:tcW w:w="28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 </w:t>
            </w:r>
          </w:p>
        </w:tc>
        <w:tc>
          <w:tcPr>
            <w:tcW w:w="33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 </w:t>
            </w:r>
          </w:p>
        </w:tc>
      </w:tr>
      <w:tr w:rsidR="009D3D92" w:rsidTr="009D3D92">
        <w:trPr>
          <w:trHeight w:val="315"/>
        </w:trPr>
        <w:tc>
          <w:tcPr>
            <w:tcW w:w="28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11ème échelon</w:t>
            </w:r>
          </w:p>
        </w:tc>
        <w:tc>
          <w:tcPr>
            <w:tcW w:w="28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11ème échelon</w:t>
            </w:r>
          </w:p>
        </w:tc>
        <w:tc>
          <w:tcPr>
            <w:tcW w:w="33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Ancienneté acquise</w:t>
            </w:r>
          </w:p>
        </w:tc>
      </w:tr>
      <w:tr w:rsidR="009D3D92" w:rsidTr="009D3D92">
        <w:trPr>
          <w:trHeight w:val="315"/>
        </w:trPr>
        <w:tc>
          <w:tcPr>
            <w:tcW w:w="28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10ème échelon</w:t>
            </w:r>
          </w:p>
        </w:tc>
        <w:tc>
          <w:tcPr>
            <w:tcW w:w="28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10ème échelon</w:t>
            </w:r>
          </w:p>
        </w:tc>
        <w:tc>
          <w:tcPr>
            <w:tcW w:w="33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Ancienneté acquise</w:t>
            </w:r>
          </w:p>
        </w:tc>
      </w:tr>
      <w:tr w:rsidR="009D3D92" w:rsidTr="009D3D92">
        <w:trPr>
          <w:trHeight w:val="315"/>
        </w:trPr>
        <w:tc>
          <w:tcPr>
            <w:tcW w:w="28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9ème échelon</w:t>
            </w:r>
          </w:p>
        </w:tc>
        <w:tc>
          <w:tcPr>
            <w:tcW w:w="28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9ème échelon</w:t>
            </w:r>
          </w:p>
        </w:tc>
        <w:tc>
          <w:tcPr>
            <w:tcW w:w="33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Ancienneté acquise</w:t>
            </w:r>
          </w:p>
        </w:tc>
      </w:tr>
      <w:tr w:rsidR="009D3D92" w:rsidTr="009D3D92">
        <w:trPr>
          <w:trHeight w:val="315"/>
        </w:trPr>
        <w:tc>
          <w:tcPr>
            <w:tcW w:w="28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8ème échelon</w:t>
            </w:r>
          </w:p>
        </w:tc>
        <w:tc>
          <w:tcPr>
            <w:tcW w:w="28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8ème échelon</w:t>
            </w:r>
          </w:p>
        </w:tc>
        <w:tc>
          <w:tcPr>
            <w:tcW w:w="33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Ancienneté acquise</w:t>
            </w:r>
          </w:p>
        </w:tc>
      </w:tr>
      <w:tr w:rsidR="009D3D92" w:rsidTr="0000070F">
        <w:trPr>
          <w:trHeight w:val="315"/>
        </w:trPr>
        <w:tc>
          <w:tcPr>
            <w:tcW w:w="2860"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7ème échelon</w:t>
            </w:r>
          </w:p>
        </w:tc>
        <w:tc>
          <w:tcPr>
            <w:tcW w:w="2860"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7ème échelon</w:t>
            </w:r>
          </w:p>
        </w:tc>
        <w:tc>
          <w:tcPr>
            <w:tcW w:w="3360"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Ancienneté acquise</w:t>
            </w:r>
          </w:p>
        </w:tc>
      </w:tr>
      <w:tr w:rsidR="009D3D92" w:rsidTr="0000070F">
        <w:trPr>
          <w:trHeight w:val="315"/>
        </w:trPr>
        <w:tc>
          <w:tcPr>
            <w:tcW w:w="2860"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lastRenderedPageBreak/>
              <w:t>6ème échelon</w:t>
            </w:r>
          </w:p>
        </w:tc>
        <w:tc>
          <w:tcPr>
            <w:tcW w:w="286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6ème échelon</w:t>
            </w:r>
          </w:p>
        </w:tc>
        <w:tc>
          <w:tcPr>
            <w:tcW w:w="336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Ancienneté acquise</w:t>
            </w:r>
          </w:p>
        </w:tc>
      </w:tr>
      <w:tr w:rsidR="009D3D92" w:rsidTr="009D3D92">
        <w:trPr>
          <w:trHeight w:val="315"/>
        </w:trPr>
        <w:tc>
          <w:tcPr>
            <w:tcW w:w="28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5ème échelon</w:t>
            </w:r>
          </w:p>
        </w:tc>
        <w:tc>
          <w:tcPr>
            <w:tcW w:w="28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5ème échelon</w:t>
            </w:r>
          </w:p>
        </w:tc>
        <w:tc>
          <w:tcPr>
            <w:tcW w:w="33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Ancienneté acquise</w:t>
            </w:r>
          </w:p>
        </w:tc>
      </w:tr>
      <w:tr w:rsidR="009D3D92" w:rsidTr="009D3D92">
        <w:trPr>
          <w:trHeight w:val="315"/>
        </w:trPr>
        <w:tc>
          <w:tcPr>
            <w:tcW w:w="28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4ème échelon</w:t>
            </w:r>
          </w:p>
        </w:tc>
        <w:tc>
          <w:tcPr>
            <w:tcW w:w="28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4ème échelon</w:t>
            </w:r>
          </w:p>
        </w:tc>
        <w:tc>
          <w:tcPr>
            <w:tcW w:w="33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Ancienneté acquise</w:t>
            </w:r>
          </w:p>
        </w:tc>
      </w:tr>
      <w:tr w:rsidR="009D3D92" w:rsidTr="009D3D92">
        <w:trPr>
          <w:trHeight w:val="315"/>
        </w:trPr>
        <w:tc>
          <w:tcPr>
            <w:tcW w:w="28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3ème échelon</w:t>
            </w:r>
          </w:p>
        </w:tc>
        <w:tc>
          <w:tcPr>
            <w:tcW w:w="28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3ème échelon</w:t>
            </w:r>
          </w:p>
        </w:tc>
        <w:tc>
          <w:tcPr>
            <w:tcW w:w="33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Ancienneté acquise</w:t>
            </w:r>
          </w:p>
        </w:tc>
      </w:tr>
      <w:tr w:rsidR="009D3D92" w:rsidTr="009D3D92">
        <w:trPr>
          <w:trHeight w:val="315"/>
        </w:trPr>
        <w:tc>
          <w:tcPr>
            <w:tcW w:w="28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2ème échelon</w:t>
            </w:r>
          </w:p>
        </w:tc>
        <w:tc>
          <w:tcPr>
            <w:tcW w:w="28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 xml:space="preserve">1er échelon </w:t>
            </w:r>
          </w:p>
        </w:tc>
        <w:tc>
          <w:tcPr>
            <w:tcW w:w="33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 xml:space="preserve">Ancienneté acquise majorée de 3 ans </w:t>
            </w:r>
          </w:p>
        </w:tc>
      </w:tr>
      <w:tr w:rsidR="009D3D92" w:rsidTr="009D3D92">
        <w:trPr>
          <w:trHeight w:val="315"/>
        </w:trPr>
        <w:tc>
          <w:tcPr>
            <w:tcW w:w="28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 xml:space="preserve">1er échelon </w:t>
            </w:r>
          </w:p>
        </w:tc>
        <w:tc>
          <w:tcPr>
            <w:tcW w:w="28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 xml:space="preserve">1er échelon </w:t>
            </w:r>
          </w:p>
        </w:tc>
        <w:tc>
          <w:tcPr>
            <w:tcW w:w="33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Ancienneté acquise</w:t>
            </w:r>
          </w:p>
        </w:tc>
      </w:tr>
      <w:tr w:rsidR="009D3D92" w:rsidTr="009D3D92">
        <w:trPr>
          <w:trHeight w:val="240"/>
        </w:trPr>
        <w:tc>
          <w:tcPr>
            <w:tcW w:w="2860" w:type="dxa"/>
            <w:noWrap/>
            <w:tcMar>
              <w:top w:w="0" w:type="dxa"/>
              <w:left w:w="70" w:type="dxa"/>
              <w:bottom w:w="0" w:type="dxa"/>
              <w:right w:w="70" w:type="dxa"/>
            </w:tcMar>
            <w:vAlign w:val="bottom"/>
            <w:hideMark/>
          </w:tcPr>
          <w:p w:rsidR="009D3D92" w:rsidRDefault="009D3D92">
            <w:pPr>
              <w:rPr>
                <w:rFonts w:ascii="Arial" w:hAnsi="Arial" w:cs="Arial"/>
                <w:color w:val="000000"/>
                <w:sz w:val="18"/>
                <w:szCs w:val="18"/>
                <w:lang w:eastAsia="fr-FR"/>
              </w:rPr>
            </w:pPr>
          </w:p>
        </w:tc>
        <w:tc>
          <w:tcPr>
            <w:tcW w:w="2860" w:type="dxa"/>
            <w:noWrap/>
            <w:tcMar>
              <w:top w:w="0" w:type="dxa"/>
              <w:left w:w="70" w:type="dxa"/>
              <w:bottom w:w="0" w:type="dxa"/>
              <w:right w:w="70" w:type="dxa"/>
            </w:tcMar>
            <w:vAlign w:val="center"/>
            <w:hideMark/>
          </w:tcPr>
          <w:p w:rsidR="009D3D92" w:rsidRDefault="009D3D92">
            <w:pPr>
              <w:rPr>
                <w:rFonts w:ascii="Times New Roman" w:eastAsia="Times New Roman" w:hAnsi="Times New Roman"/>
                <w:sz w:val="20"/>
                <w:szCs w:val="20"/>
                <w:lang w:eastAsia="fr-FR"/>
              </w:rPr>
            </w:pPr>
          </w:p>
        </w:tc>
        <w:tc>
          <w:tcPr>
            <w:tcW w:w="3360" w:type="dxa"/>
            <w:noWrap/>
            <w:tcMar>
              <w:top w:w="0" w:type="dxa"/>
              <w:left w:w="70" w:type="dxa"/>
              <w:bottom w:w="0" w:type="dxa"/>
              <w:right w:w="70" w:type="dxa"/>
            </w:tcMar>
            <w:vAlign w:val="bottom"/>
            <w:hideMark/>
          </w:tcPr>
          <w:p w:rsidR="009D3D92" w:rsidRDefault="009D3D92">
            <w:pPr>
              <w:rPr>
                <w:rFonts w:ascii="Times New Roman" w:eastAsia="Times New Roman" w:hAnsi="Times New Roman"/>
                <w:sz w:val="20"/>
                <w:szCs w:val="20"/>
                <w:lang w:eastAsia="fr-FR"/>
              </w:rPr>
            </w:pPr>
          </w:p>
        </w:tc>
      </w:tr>
      <w:tr w:rsidR="009D3D92" w:rsidTr="009D3D92">
        <w:trPr>
          <w:trHeight w:val="660"/>
        </w:trPr>
        <w:tc>
          <w:tcPr>
            <w:tcW w:w="9080" w:type="dxa"/>
            <w:gridSpan w:val="3"/>
            <w:tcBorders>
              <w:top w:val="nil"/>
              <w:left w:val="nil"/>
              <w:bottom w:val="single" w:sz="8" w:space="0" w:color="auto"/>
              <w:right w:val="nil"/>
            </w:tcBorders>
            <w:tcMar>
              <w:top w:w="0" w:type="dxa"/>
              <w:left w:w="70" w:type="dxa"/>
              <w:bottom w:w="0" w:type="dxa"/>
              <w:right w:w="70" w:type="dxa"/>
            </w:tcMar>
            <w:vAlign w:val="center"/>
            <w:hideMark/>
          </w:tcPr>
          <w:p w:rsidR="009D3D92" w:rsidRDefault="009D3D92">
            <w:pPr>
              <w:jc w:val="center"/>
              <w:rPr>
                <w:rFonts w:ascii="Arial" w:hAnsi="Arial" w:cs="Arial"/>
                <w:b/>
                <w:bCs/>
                <w:color w:val="000000"/>
                <w:sz w:val="18"/>
                <w:szCs w:val="18"/>
                <w:lang w:eastAsia="fr-FR"/>
              </w:rPr>
            </w:pPr>
            <w:r>
              <w:rPr>
                <w:rFonts w:ascii="Arial" w:hAnsi="Arial" w:cs="Arial"/>
                <w:b/>
                <w:bCs/>
                <w:color w:val="000000"/>
                <w:sz w:val="18"/>
                <w:szCs w:val="18"/>
                <w:lang w:eastAsia="fr-FR"/>
              </w:rPr>
              <w:t>PROFESSEURS AGREGES</w:t>
            </w:r>
          </w:p>
        </w:tc>
      </w:tr>
      <w:tr w:rsidR="009D3D92" w:rsidTr="009D3D92">
        <w:trPr>
          <w:trHeight w:val="735"/>
        </w:trPr>
        <w:tc>
          <w:tcPr>
            <w:tcW w:w="28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Situation d'origine</w:t>
            </w:r>
          </w:p>
        </w:tc>
        <w:tc>
          <w:tcPr>
            <w:tcW w:w="28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Nouvelle situation</w:t>
            </w:r>
          </w:p>
        </w:tc>
        <w:tc>
          <w:tcPr>
            <w:tcW w:w="33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 xml:space="preserve">Ancienneté conservée </w:t>
            </w:r>
            <w:r>
              <w:rPr>
                <w:rFonts w:ascii="Arial" w:hAnsi="Arial" w:cs="Arial"/>
                <w:b/>
                <w:bCs/>
                <w:color w:val="000000"/>
                <w:sz w:val="18"/>
                <w:szCs w:val="18"/>
                <w:lang w:eastAsia="fr-FR"/>
              </w:rPr>
              <w:t>dans la limite de la durée de l'échelon</w:t>
            </w:r>
          </w:p>
        </w:tc>
      </w:tr>
      <w:tr w:rsidR="009D3D92" w:rsidTr="009D3D92">
        <w:trPr>
          <w:trHeight w:val="390"/>
        </w:trPr>
        <w:tc>
          <w:tcPr>
            <w:tcW w:w="28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b/>
                <w:bCs/>
                <w:color w:val="000000"/>
                <w:sz w:val="18"/>
                <w:szCs w:val="18"/>
                <w:lang w:eastAsia="fr-FR"/>
              </w:rPr>
            </w:pPr>
            <w:r>
              <w:rPr>
                <w:rFonts w:ascii="Arial" w:hAnsi="Arial" w:cs="Arial"/>
                <w:b/>
                <w:bCs/>
                <w:color w:val="000000"/>
                <w:sz w:val="18"/>
                <w:szCs w:val="18"/>
                <w:lang w:eastAsia="fr-FR"/>
              </w:rPr>
              <w:t>HORS CLASSE</w:t>
            </w:r>
          </w:p>
        </w:tc>
        <w:tc>
          <w:tcPr>
            <w:tcW w:w="28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 </w:t>
            </w:r>
          </w:p>
        </w:tc>
        <w:tc>
          <w:tcPr>
            <w:tcW w:w="33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 </w:t>
            </w:r>
          </w:p>
        </w:tc>
      </w:tr>
      <w:tr w:rsidR="009D3D92" w:rsidTr="009D3D92">
        <w:trPr>
          <w:trHeight w:val="315"/>
        </w:trPr>
        <w:tc>
          <w:tcPr>
            <w:tcW w:w="28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6ème échelon</w:t>
            </w:r>
          </w:p>
        </w:tc>
        <w:tc>
          <w:tcPr>
            <w:tcW w:w="28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4ème échelon</w:t>
            </w:r>
          </w:p>
        </w:tc>
        <w:tc>
          <w:tcPr>
            <w:tcW w:w="33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Ancienneté acquise</w:t>
            </w:r>
          </w:p>
        </w:tc>
      </w:tr>
      <w:tr w:rsidR="009D3D92" w:rsidTr="009D3D92">
        <w:trPr>
          <w:trHeight w:val="315"/>
        </w:trPr>
        <w:tc>
          <w:tcPr>
            <w:tcW w:w="28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5ème échelon</w:t>
            </w:r>
          </w:p>
        </w:tc>
        <w:tc>
          <w:tcPr>
            <w:tcW w:w="28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3ème échelon</w:t>
            </w:r>
          </w:p>
        </w:tc>
        <w:tc>
          <w:tcPr>
            <w:tcW w:w="33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Ancienneté acquise</w:t>
            </w:r>
          </w:p>
        </w:tc>
      </w:tr>
      <w:tr w:rsidR="009D3D92" w:rsidTr="009D3D92">
        <w:trPr>
          <w:trHeight w:val="315"/>
        </w:trPr>
        <w:tc>
          <w:tcPr>
            <w:tcW w:w="28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4ème échelon</w:t>
            </w:r>
          </w:p>
        </w:tc>
        <w:tc>
          <w:tcPr>
            <w:tcW w:w="28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2ème échelon</w:t>
            </w:r>
          </w:p>
        </w:tc>
        <w:tc>
          <w:tcPr>
            <w:tcW w:w="33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Ancienneté acquise</w:t>
            </w:r>
          </w:p>
        </w:tc>
      </w:tr>
      <w:tr w:rsidR="009D3D92" w:rsidTr="009D3D92">
        <w:trPr>
          <w:trHeight w:val="315"/>
        </w:trPr>
        <w:tc>
          <w:tcPr>
            <w:tcW w:w="28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3ème échelon</w:t>
            </w:r>
          </w:p>
        </w:tc>
        <w:tc>
          <w:tcPr>
            <w:tcW w:w="28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1er échelon</w:t>
            </w:r>
          </w:p>
        </w:tc>
        <w:tc>
          <w:tcPr>
            <w:tcW w:w="33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Ancienneté acquise</w:t>
            </w:r>
          </w:p>
        </w:tc>
      </w:tr>
      <w:tr w:rsidR="009D3D92" w:rsidTr="009D3D92">
        <w:trPr>
          <w:trHeight w:val="315"/>
        </w:trPr>
        <w:tc>
          <w:tcPr>
            <w:tcW w:w="28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2ème échelon</w:t>
            </w:r>
          </w:p>
        </w:tc>
        <w:tc>
          <w:tcPr>
            <w:tcW w:w="28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1er échelon</w:t>
            </w:r>
          </w:p>
        </w:tc>
        <w:tc>
          <w:tcPr>
            <w:tcW w:w="33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Ancienneté acquise</w:t>
            </w:r>
          </w:p>
        </w:tc>
      </w:tr>
      <w:tr w:rsidR="009D3D92" w:rsidTr="009D3D92">
        <w:trPr>
          <w:trHeight w:val="315"/>
        </w:trPr>
        <w:tc>
          <w:tcPr>
            <w:tcW w:w="28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 xml:space="preserve">1er échelon </w:t>
            </w:r>
          </w:p>
        </w:tc>
        <w:tc>
          <w:tcPr>
            <w:tcW w:w="2860" w:type="dxa"/>
            <w:tcBorders>
              <w:top w:val="nil"/>
              <w:left w:val="nil"/>
              <w:bottom w:val="nil"/>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1er échelon</w:t>
            </w:r>
          </w:p>
        </w:tc>
        <w:tc>
          <w:tcPr>
            <w:tcW w:w="3360" w:type="dxa"/>
            <w:tcBorders>
              <w:top w:val="nil"/>
              <w:left w:val="nil"/>
              <w:bottom w:val="nil"/>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Sans ancienneté</w:t>
            </w:r>
          </w:p>
        </w:tc>
      </w:tr>
      <w:tr w:rsidR="009D3D92" w:rsidTr="009D3D92">
        <w:trPr>
          <w:trHeight w:val="390"/>
        </w:trPr>
        <w:tc>
          <w:tcPr>
            <w:tcW w:w="28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b/>
                <w:bCs/>
                <w:color w:val="000000"/>
                <w:sz w:val="18"/>
                <w:szCs w:val="18"/>
                <w:lang w:eastAsia="fr-FR"/>
              </w:rPr>
            </w:pPr>
            <w:r>
              <w:rPr>
                <w:rFonts w:ascii="Arial" w:hAnsi="Arial" w:cs="Arial"/>
                <w:b/>
                <w:bCs/>
                <w:color w:val="000000"/>
                <w:sz w:val="18"/>
                <w:szCs w:val="18"/>
                <w:lang w:eastAsia="fr-FR"/>
              </w:rPr>
              <w:t>CLASSE NORMALE</w:t>
            </w:r>
          </w:p>
        </w:tc>
        <w:tc>
          <w:tcPr>
            <w:tcW w:w="28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 </w:t>
            </w:r>
          </w:p>
        </w:tc>
        <w:tc>
          <w:tcPr>
            <w:tcW w:w="33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 </w:t>
            </w:r>
          </w:p>
        </w:tc>
      </w:tr>
      <w:tr w:rsidR="009D3D92" w:rsidTr="009D3D92">
        <w:trPr>
          <w:trHeight w:val="315"/>
        </w:trPr>
        <w:tc>
          <w:tcPr>
            <w:tcW w:w="28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11ème échelon</w:t>
            </w:r>
          </w:p>
        </w:tc>
        <w:tc>
          <w:tcPr>
            <w:tcW w:w="28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11ème échelon</w:t>
            </w:r>
          </w:p>
        </w:tc>
        <w:tc>
          <w:tcPr>
            <w:tcW w:w="33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Ancienneté acquise</w:t>
            </w:r>
          </w:p>
        </w:tc>
      </w:tr>
      <w:tr w:rsidR="009D3D92" w:rsidTr="009D3D92">
        <w:trPr>
          <w:trHeight w:val="315"/>
        </w:trPr>
        <w:tc>
          <w:tcPr>
            <w:tcW w:w="28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10ème échelon</w:t>
            </w:r>
          </w:p>
        </w:tc>
        <w:tc>
          <w:tcPr>
            <w:tcW w:w="28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10ème échelon</w:t>
            </w:r>
          </w:p>
        </w:tc>
        <w:tc>
          <w:tcPr>
            <w:tcW w:w="33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Ancienneté acquise</w:t>
            </w:r>
          </w:p>
        </w:tc>
      </w:tr>
      <w:tr w:rsidR="009D3D92" w:rsidTr="009D3D92">
        <w:trPr>
          <w:trHeight w:val="315"/>
        </w:trPr>
        <w:tc>
          <w:tcPr>
            <w:tcW w:w="28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9ème échelon</w:t>
            </w:r>
          </w:p>
        </w:tc>
        <w:tc>
          <w:tcPr>
            <w:tcW w:w="28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9ème échelon</w:t>
            </w:r>
          </w:p>
        </w:tc>
        <w:tc>
          <w:tcPr>
            <w:tcW w:w="33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Ancienneté acquise</w:t>
            </w:r>
          </w:p>
        </w:tc>
      </w:tr>
      <w:tr w:rsidR="009D3D92" w:rsidTr="009D3D92">
        <w:trPr>
          <w:trHeight w:val="315"/>
        </w:trPr>
        <w:tc>
          <w:tcPr>
            <w:tcW w:w="28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8ème échelon</w:t>
            </w:r>
          </w:p>
        </w:tc>
        <w:tc>
          <w:tcPr>
            <w:tcW w:w="28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8ème échelon</w:t>
            </w:r>
          </w:p>
        </w:tc>
        <w:tc>
          <w:tcPr>
            <w:tcW w:w="33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Ancienneté acquise</w:t>
            </w:r>
          </w:p>
        </w:tc>
      </w:tr>
      <w:tr w:rsidR="009D3D92" w:rsidTr="009D3D92">
        <w:trPr>
          <w:trHeight w:val="315"/>
        </w:trPr>
        <w:tc>
          <w:tcPr>
            <w:tcW w:w="28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7ème échelon</w:t>
            </w:r>
          </w:p>
        </w:tc>
        <w:tc>
          <w:tcPr>
            <w:tcW w:w="28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7ème échelon</w:t>
            </w:r>
          </w:p>
        </w:tc>
        <w:tc>
          <w:tcPr>
            <w:tcW w:w="33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Ancienneté acquise</w:t>
            </w:r>
          </w:p>
        </w:tc>
      </w:tr>
      <w:tr w:rsidR="009D3D92" w:rsidTr="009D3D92">
        <w:trPr>
          <w:trHeight w:val="315"/>
        </w:trPr>
        <w:tc>
          <w:tcPr>
            <w:tcW w:w="28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6ème échelon</w:t>
            </w:r>
          </w:p>
        </w:tc>
        <w:tc>
          <w:tcPr>
            <w:tcW w:w="28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6ème échelon</w:t>
            </w:r>
          </w:p>
        </w:tc>
        <w:tc>
          <w:tcPr>
            <w:tcW w:w="33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Ancienneté acquise</w:t>
            </w:r>
          </w:p>
        </w:tc>
      </w:tr>
      <w:tr w:rsidR="009D3D92" w:rsidTr="009D3D92">
        <w:trPr>
          <w:trHeight w:val="315"/>
        </w:trPr>
        <w:tc>
          <w:tcPr>
            <w:tcW w:w="28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5ème échelon</w:t>
            </w:r>
          </w:p>
        </w:tc>
        <w:tc>
          <w:tcPr>
            <w:tcW w:w="28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5ème échelon</w:t>
            </w:r>
          </w:p>
        </w:tc>
        <w:tc>
          <w:tcPr>
            <w:tcW w:w="33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Ancienneté acquise</w:t>
            </w:r>
          </w:p>
        </w:tc>
      </w:tr>
      <w:tr w:rsidR="009D3D92" w:rsidTr="009D3D92">
        <w:trPr>
          <w:trHeight w:val="315"/>
        </w:trPr>
        <w:tc>
          <w:tcPr>
            <w:tcW w:w="28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4ème échelon</w:t>
            </w:r>
          </w:p>
        </w:tc>
        <w:tc>
          <w:tcPr>
            <w:tcW w:w="28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4ème échelon</w:t>
            </w:r>
          </w:p>
        </w:tc>
        <w:tc>
          <w:tcPr>
            <w:tcW w:w="33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Ancienneté acquise</w:t>
            </w:r>
          </w:p>
        </w:tc>
      </w:tr>
      <w:tr w:rsidR="009D3D92" w:rsidTr="009D3D92">
        <w:trPr>
          <w:trHeight w:val="315"/>
        </w:trPr>
        <w:tc>
          <w:tcPr>
            <w:tcW w:w="28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3ème échelon</w:t>
            </w:r>
          </w:p>
        </w:tc>
        <w:tc>
          <w:tcPr>
            <w:tcW w:w="28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3ème échelon</w:t>
            </w:r>
          </w:p>
        </w:tc>
        <w:tc>
          <w:tcPr>
            <w:tcW w:w="33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Ancienneté acquise</w:t>
            </w:r>
          </w:p>
        </w:tc>
      </w:tr>
      <w:tr w:rsidR="009D3D92" w:rsidTr="009D3D92">
        <w:trPr>
          <w:trHeight w:val="315"/>
        </w:trPr>
        <w:tc>
          <w:tcPr>
            <w:tcW w:w="28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2ème échelon</w:t>
            </w:r>
          </w:p>
        </w:tc>
        <w:tc>
          <w:tcPr>
            <w:tcW w:w="28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 xml:space="preserve">1er échelon </w:t>
            </w:r>
          </w:p>
        </w:tc>
        <w:tc>
          <w:tcPr>
            <w:tcW w:w="33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 xml:space="preserve">Ancienneté acquise majorée de 3 ans </w:t>
            </w:r>
          </w:p>
        </w:tc>
      </w:tr>
      <w:tr w:rsidR="009D3D92" w:rsidTr="009D3D92">
        <w:trPr>
          <w:trHeight w:val="315"/>
        </w:trPr>
        <w:tc>
          <w:tcPr>
            <w:tcW w:w="28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 xml:space="preserve">1er échelon </w:t>
            </w:r>
          </w:p>
        </w:tc>
        <w:tc>
          <w:tcPr>
            <w:tcW w:w="28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 xml:space="preserve">1er échelon </w:t>
            </w:r>
          </w:p>
        </w:tc>
        <w:tc>
          <w:tcPr>
            <w:tcW w:w="33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3D92" w:rsidRDefault="009D3D92">
            <w:pPr>
              <w:jc w:val="center"/>
              <w:rPr>
                <w:rFonts w:ascii="Arial" w:hAnsi="Arial" w:cs="Arial"/>
                <w:color w:val="000000"/>
                <w:sz w:val="18"/>
                <w:szCs w:val="18"/>
                <w:lang w:eastAsia="fr-FR"/>
              </w:rPr>
            </w:pPr>
            <w:r>
              <w:rPr>
                <w:rFonts w:ascii="Arial" w:hAnsi="Arial" w:cs="Arial"/>
                <w:color w:val="000000"/>
                <w:sz w:val="18"/>
                <w:szCs w:val="18"/>
                <w:lang w:eastAsia="fr-FR"/>
              </w:rPr>
              <w:t>Ancienneté acquise</w:t>
            </w:r>
          </w:p>
        </w:tc>
      </w:tr>
    </w:tbl>
    <w:p w:rsidR="009D3D92" w:rsidRDefault="009D3D92" w:rsidP="009D3D92"/>
    <w:p w:rsidR="009D3D92" w:rsidRDefault="009D3D92" w:rsidP="009D3D92">
      <w:r>
        <w:t xml:space="preserve">Votre gestionnaire de carrière au sein de la DPE demeure votre interlocuteur, </w:t>
      </w:r>
      <w:r>
        <w:rPr>
          <w:b/>
          <w:bCs/>
          <w:u w:val="single"/>
        </w:rPr>
        <w:t>via I-PROF</w:t>
      </w:r>
      <w:r>
        <w:t>, pour toute question ou précision complémentaire.</w:t>
      </w:r>
    </w:p>
    <w:p w:rsidR="009D3D92" w:rsidRDefault="009D3D92" w:rsidP="009D3D92"/>
    <w:p w:rsidR="00165A64" w:rsidRDefault="00165A64" w:rsidP="009D3D92"/>
    <w:p w:rsidR="00165A64" w:rsidRDefault="00165A64" w:rsidP="009D3D92"/>
    <w:p w:rsidR="009D3D92" w:rsidRDefault="009D3D92" w:rsidP="009D3D92">
      <w:r>
        <w:t>Xavier LE GALL,</w:t>
      </w:r>
    </w:p>
    <w:p w:rsidR="009D3D92" w:rsidRDefault="009D3D92" w:rsidP="009D3D92">
      <w:r>
        <w:t>Secrétaire Général de l’académie de Toulouse</w:t>
      </w:r>
    </w:p>
    <w:p w:rsidR="009D3D92" w:rsidRDefault="009D3D92" w:rsidP="009D3D92"/>
    <w:p w:rsidR="003A2FD1" w:rsidRDefault="003A2FD1"/>
    <w:sectPr w:rsidR="003A2FD1" w:rsidSect="009D3D92">
      <w:pgSz w:w="11906" w:h="16838"/>
      <w:pgMar w:top="1560"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444102"/>
    <w:multiLevelType w:val="hybridMultilevel"/>
    <w:tmpl w:val="F2DA14F0"/>
    <w:lvl w:ilvl="0" w:tplc="C9FAEED4">
      <w:numFmt w:val="bullet"/>
      <w:lvlText w:val="-"/>
      <w:lvlJc w:val="left"/>
      <w:pPr>
        <w:ind w:left="1065" w:hanging="360"/>
      </w:pPr>
      <w:rPr>
        <w:rFonts w:ascii="Calibri" w:eastAsia="Calibri" w:hAnsi="Calibri"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D92"/>
    <w:rsid w:val="0000070F"/>
    <w:rsid w:val="00165A64"/>
    <w:rsid w:val="003A2FD1"/>
    <w:rsid w:val="009D3D92"/>
    <w:rsid w:val="00A965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E72E7-CD5D-4B65-BD71-4158265D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D92"/>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3D9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20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3539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gentet</dc:creator>
  <cp:keywords/>
  <dc:description/>
  <cp:lastModifiedBy>evelyne janer</cp:lastModifiedBy>
  <cp:revision>2</cp:revision>
  <dcterms:created xsi:type="dcterms:W3CDTF">2017-10-16T07:55:00Z</dcterms:created>
  <dcterms:modified xsi:type="dcterms:W3CDTF">2017-10-16T07:55:00Z</dcterms:modified>
</cp:coreProperties>
</file>